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07" w:rsidRDefault="0070663F" w:rsidP="00922FF5">
      <w:pPr>
        <w:pStyle w:val="Title"/>
        <w:spacing w:line="565" w:lineRule="exact"/>
        <w:ind w:left="3259"/>
      </w:pPr>
      <w:r>
        <w:rPr>
          <w:color w:val="323232"/>
        </w:rPr>
        <w:t>HSC Transfer to Plant Form</w:t>
      </w:r>
      <w:r w:rsidR="00922FF5">
        <w:rPr>
          <w:color w:val="323232"/>
        </w:rPr>
        <w:t xml:space="preserve"> (TTPF) </w:t>
      </w:r>
      <w:r>
        <w:rPr>
          <w:color w:val="323232"/>
        </w:rPr>
        <w:t>Guidelines</w:t>
      </w:r>
    </w:p>
    <w:p w:rsidR="00516607" w:rsidRDefault="00516607">
      <w:pPr>
        <w:pStyle w:val="BodyText"/>
        <w:spacing w:before="0"/>
        <w:rPr>
          <w:b/>
          <w:sz w:val="20"/>
        </w:rPr>
      </w:pPr>
    </w:p>
    <w:p w:rsidR="00516607" w:rsidRDefault="00516607">
      <w:pPr>
        <w:pStyle w:val="BodyText"/>
        <w:spacing w:before="9"/>
        <w:rPr>
          <w:b/>
          <w:sz w:val="15"/>
        </w:rPr>
      </w:pPr>
    </w:p>
    <w:p w:rsidR="00516607" w:rsidRDefault="00F5763F">
      <w:pPr>
        <w:spacing w:before="50" w:line="283" w:lineRule="auto"/>
        <w:ind w:left="1177" w:right="917" w:hanging="2"/>
        <w:rPr>
          <w:b/>
        </w:rPr>
      </w:pPr>
      <w:r>
        <w:rPr>
          <w:b/>
          <w:color w:val="323232"/>
        </w:rPr>
        <w:t>A completed TTPF is required for all transfer</w:t>
      </w:r>
      <w:r w:rsidR="0070663F">
        <w:rPr>
          <w:b/>
          <w:color w:val="323232"/>
        </w:rPr>
        <w:t>s</w:t>
      </w:r>
      <w:r>
        <w:rPr>
          <w:b/>
          <w:color w:val="323232"/>
        </w:rPr>
        <w:t xml:space="preserve"> to </w:t>
      </w:r>
      <w:r w:rsidR="00C224F3">
        <w:rPr>
          <w:b/>
          <w:color w:val="323232"/>
        </w:rPr>
        <w:t>p</w:t>
      </w:r>
      <w:r>
        <w:rPr>
          <w:b/>
          <w:color w:val="323232"/>
        </w:rPr>
        <w:t xml:space="preserve">lant </w:t>
      </w:r>
      <w:r w:rsidR="00C224F3">
        <w:rPr>
          <w:b/>
          <w:color w:val="323232"/>
        </w:rPr>
        <w:t>f</w:t>
      </w:r>
      <w:r>
        <w:rPr>
          <w:b/>
          <w:color w:val="323232"/>
        </w:rPr>
        <w:t>unds</w:t>
      </w:r>
      <w:r w:rsidR="001124AC">
        <w:rPr>
          <w:b/>
          <w:color w:val="323232"/>
        </w:rPr>
        <w:t xml:space="preserve"> (unless coming from another </w:t>
      </w:r>
      <w:r w:rsidR="00922FF5">
        <w:rPr>
          <w:b/>
          <w:color w:val="323232"/>
        </w:rPr>
        <w:t>plant f</w:t>
      </w:r>
      <w:r w:rsidR="001124AC">
        <w:rPr>
          <w:b/>
          <w:color w:val="323232"/>
        </w:rPr>
        <w:t>und)</w:t>
      </w:r>
      <w:r>
        <w:rPr>
          <w:b/>
          <w:color w:val="323232"/>
        </w:rPr>
        <w:t>.</w:t>
      </w:r>
    </w:p>
    <w:p w:rsidR="00516607" w:rsidRDefault="00516607">
      <w:pPr>
        <w:pStyle w:val="BodyText"/>
        <w:spacing w:before="7"/>
        <w:rPr>
          <w:b/>
          <w:sz w:val="12"/>
        </w:rPr>
      </w:pPr>
    </w:p>
    <w:p w:rsidR="00516607" w:rsidRDefault="00516607">
      <w:pPr>
        <w:pStyle w:val="BodyText"/>
        <w:spacing w:before="8"/>
        <w:rPr>
          <w:sz w:val="16"/>
        </w:rPr>
      </w:pPr>
    </w:p>
    <w:p w:rsidR="00516607" w:rsidRDefault="0070663F">
      <w:pPr>
        <w:pStyle w:val="Heading1"/>
        <w:ind w:left="1088"/>
      </w:pPr>
      <w:r>
        <w:rPr>
          <w:color w:val="6CBA2C"/>
        </w:rPr>
        <w:t>Step 1: Complete Header Section First</w:t>
      </w:r>
    </w:p>
    <w:p w:rsidR="00516607" w:rsidRDefault="007039B5">
      <w:pPr>
        <w:pStyle w:val="BodyText"/>
        <w:spacing w:before="51"/>
        <w:ind w:left="1808"/>
      </w:pPr>
      <w:r>
        <w:rPr>
          <w:color w:val="323232"/>
        </w:rPr>
        <w:t>List p</w:t>
      </w:r>
      <w:r w:rsidR="0070663F">
        <w:rPr>
          <w:color w:val="323232"/>
        </w:rPr>
        <w:t xml:space="preserve">roject </w:t>
      </w:r>
      <w:r>
        <w:rPr>
          <w:color w:val="323232"/>
        </w:rPr>
        <w:t>t</w:t>
      </w:r>
      <w:r w:rsidR="0070663F">
        <w:rPr>
          <w:color w:val="323232"/>
        </w:rPr>
        <w:t>itle,</w:t>
      </w:r>
      <w:r>
        <w:rPr>
          <w:color w:val="323232"/>
        </w:rPr>
        <w:t xml:space="preserve"> a</w:t>
      </w:r>
      <w:r w:rsidR="0070663F">
        <w:rPr>
          <w:color w:val="323232"/>
        </w:rPr>
        <w:t xml:space="preserve"> </w:t>
      </w:r>
      <w:r>
        <w:rPr>
          <w:color w:val="323232"/>
        </w:rPr>
        <w:t>b</w:t>
      </w:r>
      <w:r w:rsidR="0070663F">
        <w:rPr>
          <w:color w:val="323232"/>
        </w:rPr>
        <w:t xml:space="preserve">rief </w:t>
      </w:r>
      <w:r>
        <w:rPr>
          <w:color w:val="323232"/>
        </w:rPr>
        <w:t>d</w:t>
      </w:r>
      <w:r w:rsidR="0070663F">
        <w:rPr>
          <w:color w:val="323232"/>
        </w:rPr>
        <w:t xml:space="preserve">escription, </w:t>
      </w:r>
      <w:r>
        <w:rPr>
          <w:color w:val="323232"/>
        </w:rPr>
        <w:t>r</w:t>
      </w:r>
      <w:r w:rsidR="0070663F">
        <w:rPr>
          <w:color w:val="323232"/>
        </w:rPr>
        <w:t xml:space="preserve">equesting </w:t>
      </w:r>
      <w:r>
        <w:rPr>
          <w:color w:val="323232"/>
        </w:rPr>
        <w:t>d</w:t>
      </w:r>
      <w:r w:rsidR="0070663F">
        <w:rPr>
          <w:color w:val="323232"/>
        </w:rPr>
        <w:t xml:space="preserve">epartment, </w:t>
      </w:r>
      <w:r>
        <w:rPr>
          <w:color w:val="323232"/>
        </w:rPr>
        <w:t>c</w:t>
      </w:r>
      <w:r w:rsidR="0070663F">
        <w:rPr>
          <w:color w:val="323232"/>
        </w:rPr>
        <w:t xml:space="preserve">ontact name, phone and </w:t>
      </w:r>
      <w:r>
        <w:rPr>
          <w:color w:val="323232"/>
        </w:rPr>
        <w:t>d</w:t>
      </w:r>
      <w:r w:rsidR="0070663F">
        <w:rPr>
          <w:color w:val="323232"/>
        </w:rPr>
        <w:t>ate.</w:t>
      </w:r>
    </w:p>
    <w:p w:rsidR="00516607" w:rsidRDefault="00516607">
      <w:pPr>
        <w:pStyle w:val="BodyText"/>
        <w:spacing w:before="6"/>
        <w:rPr>
          <w:sz w:val="20"/>
        </w:rPr>
      </w:pPr>
    </w:p>
    <w:p w:rsidR="00516607" w:rsidRDefault="0070663F">
      <w:pPr>
        <w:pStyle w:val="Heading1"/>
        <w:ind w:left="1090"/>
      </w:pPr>
      <w:r>
        <w:rPr>
          <w:color w:val="6CBA2C"/>
        </w:rPr>
        <w:t>Step 2: Source Funding</w:t>
      </w:r>
    </w:p>
    <w:p w:rsidR="00516607" w:rsidRPr="00D66E68" w:rsidRDefault="0070663F">
      <w:pPr>
        <w:pStyle w:val="BodyText"/>
        <w:spacing w:before="51" w:line="285" w:lineRule="auto"/>
        <w:ind w:left="1810" w:right="1074" w:hanging="1"/>
        <w:rPr>
          <w:color w:val="323232"/>
        </w:rPr>
      </w:pPr>
      <w:r>
        <w:rPr>
          <w:color w:val="323232"/>
        </w:rPr>
        <w:t>List the commitments from departments (if applicable)</w:t>
      </w:r>
      <w:r w:rsidR="00C90BCB">
        <w:rPr>
          <w:color w:val="323232"/>
        </w:rPr>
        <w:t>.  I</w:t>
      </w:r>
      <w:r>
        <w:rPr>
          <w:color w:val="323232"/>
        </w:rPr>
        <w:t>f Grant funded, please consult with HSC Contracts and Grants Department and obtain authorized signatures from Index owners.</w:t>
      </w:r>
    </w:p>
    <w:p w:rsidR="00516607" w:rsidRDefault="00516607">
      <w:pPr>
        <w:pStyle w:val="BodyText"/>
        <w:rPr>
          <w:sz w:val="16"/>
        </w:rPr>
      </w:pPr>
    </w:p>
    <w:p w:rsidR="00516607" w:rsidRDefault="0070663F">
      <w:pPr>
        <w:pStyle w:val="Heading1"/>
        <w:ind w:left="1091"/>
      </w:pPr>
      <w:r>
        <w:rPr>
          <w:color w:val="6CBA2C"/>
        </w:rPr>
        <w:t>Step 3: Justification and Time Frame</w:t>
      </w:r>
    </w:p>
    <w:p w:rsidR="00516607" w:rsidRDefault="0070663F">
      <w:pPr>
        <w:pStyle w:val="BodyText"/>
        <w:spacing w:before="51" w:line="285" w:lineRule="auto"/>
        <w:ind w:left="1812" w:right="1681" w:hanging="1"/>
      </w:pPr>
      <w:r>
        <w:rPr>
          <w:color w:val="323232"/>
        </w:rPr>
        <w:t>Provide a brief description and timeline for</w:t>
      </w:r>
      <w:r w:rsidR="00C70154">
        <w:rPr>
          <w:color w:val="323232"/>
        </w:rPr>
        <w:t xml:space="preserve"> the</w:t>
      </w:r>
      <w:r>
        <w:rPr>
          <w:color w:val="323232"/>
        </w:rPr>
        <w:t xml:space="preserve"> </w:t>
      </w:r>
      <w:r w:rsidR="0030750A">
        <w:rPr>
          <w:color w:val="323232"/>
        </w:rPr>
        <w:t>capital project or equipment purchase</w:t>
      </w:r>
      <w:r>
        <w:rPr>
          <w:color w:val="323232"/>
        </w:rPr>
        <w:t>.</w:t>
      </w:r>
    </w:p>
    <w:p w:rsidR="00516607" w:rsidRDefault="00516607">
      <w:pPr>
        <w:pStyle w:val="BodyText"/>
        <w:rPr>
          <w:sz w:val="16"/>
        </w:rPr>
      </w:pPr>
    </w:p>
    <w:p w:rsidR="00516607" w:rsidRDefault="0070663F">
      <w:pPr>
        <w:pStyle w:val="Heading1"/>
        <w:ind w:left="1092"/>
      </w:pPr>
      <w:r>
        <w:rPr>
          <w:color w:val="6CBA2C"/>
        </w:rPr>
        <w:t>Step 4: Reversion Date</w:t>
      </w:r>
    </w:p>
    <w:p w:rsidR="00516607" w:rsidRDefault="001B4113" w:rsidP="00985131">
      <w:pPr>
        <w:pStyle w:val="BodyText"/>
        <w:spacing w:before="50" w:line="285" w:lineRule="auto"/>
        <w:ind w:left="1813" w:right="769" w:hanging="1"/>
        <w:rPr>
          <w:color w:val="323232"/>
        </w:rPr>
      </w:pPr>
      <w:r>
        <w:rPr>
          <w:color w:val="323232"/>
        </w:rPr>
        <w:t>If the source funding is from a contract, grant, or equipment award, the award letter should provide information on the deadline to complete the transaction.  For capital projects that invoice adding building square footage, attach a copy of the Operation and Maintenance Cost Plan if applicable.</w:t>
      </w:r>
      <w:r w:rsidR="008F4A54">
        <w:rPr>
          <w:color w:val="323232"/>
        </w:rPr>
        <w:t xml:space="preserve"> </w:t>
      </w:r>
    </w:p>
    <w:p w:rsidR="00985131" w:rsidRDefault="00985131" w:rsidP="00985131">
      <w:pPr>
        <w:pStyle w:val="BodyText"/>
        <w:spacing w:before="50" w:line="285" w:lineRule="auto"/>
        <w:ind w:left="1813" w:right="769" w:hanging="1"/>
        <w:rPr>
          <w:sz w:val="16"/>
        </w:rPr>
      </w:pPr>
    </w:p>
    <w:p w:rsidR="00516607" w:rsidRDefault="0070663F">
      <w:pPr>
        <w:pStyle w:val="Heading1"/>
        <w:ind w:left="1094"/>
      </w:pPr>
      <w:r>
        <w:rPr>
          <w:color w:val="6CBA2C"/>
        </w:rPr>
        <w:t>Step 5: Approvals</w:t>
      </w:r>
    </w:p>
    <w:p w:rsidR="004456AD" w:rsidRDefault="0070663F" w:rsidP="004456AD">
      <w:pPr>
        <w:pStyle w:val="BodyText"/>
        <w:spacing w:before="49"/>
        <w:ind w:left="1800" w:right="1454"/>
        <w:rPr>
          <w:color w:val="323232"/>
        </w:rPr>
      </w:pPr>
      <w:r>
        <w:rPr>
          <w:color w:val="323232"/>
        </w:rPr>
        <w:t>Signature #1, Dean, Director o</w:t>
      </w:r>
      <w:r w:rsidR="003A7876">
        <w:rPr>
          <w:color w:val="323232"/>
        </w:rPr>
        <w:t>r</w:t>
      </w:r>
      <w:r>
        <w:rPr>
          <w:color w:val="323232"/>
        </w:rPr>
        <w:t xml:space="preserve"> Chair (</w:t>
      </w:r>
      <w:r w:rsidR="00985131">
        <w:rPr>
          <w:color w:val="323232"/>
        </w:rPr>
        <w:t>R</w:t>
      </w:r>
      <w:r w:rsidR="004456AD">
        <w:rPr>
          <w:color w:val="323232"/>
        </w:rPr>
        <w:t>equests from organizations under the School of Medicine must be approved by Kristin Gates in the SOM Dean’s Office</w:t>
      </w:r>
      <w:r>
        <w:rPr>
          <w:color w:val="323232"/>
        </w:rPr>
        <w:t xml:space="preserve">) </w:t>
      </w:r>
    </w:p>
    <w:p w:rsidR="004456AD" w:rsidRDefault="004456AD" w:rsidP="004456AD">
      <w:pPr>
        <w:pStyle w:val="BodyText"/>
        <w:spacing w:before="49"/>
        <w:ind w:left="1800" w:right="1454"/>
        <w:rPr>
          <w:color w:val="323232"/>
        </w:rPr>
      </w:pPr>
    </w:p>
    <w:p w:rsidR="00516607" w:rsidRDefault="0070663F" w:rsidP="004456AD">
      <w:pPr>
        <w:pStyle w:val="BodyText"/>
        <w:spacing w:before="49"/>
        <w:ind w:left="1800" w:right="1454"/>
        <w:rPr>
          <w:color w:val="323232"/>
        </w:rPr>
      </w:pPr>
      <w:r>
        <w:rPr>
          <w:color w:val="323232"/>
        </w:rPr>
        <w:t>Signature #2, Chief Budget &amp; Facilities Officer, Joseph Wrobel</w:t>
      </w:r>
    </w:p>
    <w:p w:rsidR="004456AD" w:rsidRDefault="004456AD" w:rsidP="004456AD">
      <w:pPr>
        <w:pStyle w:val="BodyText"/>
        <w:spacing w:before="49"/>
        <w:ind w:left="1800" w:right="1454"/>
      </w:pPr>
    </w:p>
    <w:p w:rsidR="00516607" w:rsidRPr="00CF0005" w:rsidRDefault="0070663F">
      <w:pPr>
        <w:pStyle w:val="BodyText"/>
        <w:spacing w:before="1"/>
        <w:ind w:left="1806"/>
        <w:rPr>
          <w:color w:val="323232"/>
        </w:rPr>
      </w:pPr>
      <w:r w:rsidRPr="00CF0005">
        <w:rPr>
          <w:color w:val="323232"/>
        </w:rPr>
        <w:t xml:space="preserve">Signature #3, HSC Senior Executive Officer for Finance and Administration, </w:t>
      </w:r>
      <w:bookmarkStart w:id="0" w:name="_GoBack"/>
      <w:bookmarkEnd w:id="0"/>
    </w:p>
    <w:p w:rsidR="00516607" w:rsidRPr="00CF0005" w:rsidRDefault="00516607">
      <w:pPr>
        <w:pStyle w:val="BodyText"/>
        <w:spacing w:before="7"/>
        <w:rPr>
          <w:color w:val="323232"/>
        </w:rPr>
      </w:pPr>
    </w:p>
    <w:p w:rsidR="00516607" w:rsidRDefault="00DD5ACE">
      <w:pPr>
        <w:pStyle w:val="Heading1"/>
      </w:pPr>
      <w:r>
        <w:rPr>
          <w:color w:val="6CBA2C"/>
        </w:rPr>
        <w:t>Step 6: Submit Form</w:t>
      </w:r>
    </w:p>
    <w:p w:rsidR="00D66E68" w:rsidRDefault="00D66E68">
      <w:pPr>
        <w:pStyle w:val="BodyText"/>
        <w:spacing w:before="50"/>
        <w:ind w:left="1855"/>
        <w:rPr>
          <w:color w:val="323232"/>
        </w:rPr>
      </w:pPr>
      <w:r>
        <w:rPr>
          <w:color w:val="323232"/>
        </w:rPr>
        <w:t xml:space="preserve">Once form is complete with department signatures, forward to Phil Smith, </w:t>
      </w:r>
      <w:hyperlink r:id="rId5" w:history="1">
        <w:r w:rsidRPr="003C254E">
          <w:rPr>
            <w:rStyle w:val="Hyperlink"/>
          </w:rPr>
          <w:t>plsmith@salud.unm.edu</w:t>
        </w:r>
      </w:hyperlink>
      <w:r>
        <w:rPr>
          <w:color w:val="323232"/>
        </w:rPr>
        <w:t xml:space="preserve"> </w:t>
      </w:r>
    </w:p>
    <w:p w:rsidR="00D66E68" w:rsidRDefault="00D66E68">
      <w:pPr>
        <w:pStyle w:val="BodyText"/>
        <w:spacing w:before="50"/>
        <w:ind w:left="1855"/>
        <w:rPr>
          <w:color w:val="323232"/>
        </w:rPr>
      </w:pPr>
      <w:r>
        <w:rPr>
          <w:color w:val="323232"/>
        </w:rPr>
        <w:t>in the HSC Budget Office.  HSC Budget Office will obtain the remaining approvals.  A completed form</w:t>
      </w:r>
    </w:p>
    <w:p w:rsidR="00516607" w:rsidRDefault="00D66E68">
      <w:pPr>
        <w:pStyle w:val="BodyText"/>
        <w:spacing w:before="50"/>
        <w:ind w:left="1855"/>
        <w:rPr>
          <w:color w:val="323232"/>
        </w:rPr>
      </w:pPr>
      <w:proofErr w:type="gramStart"/>
      <w:r>
        <w:rPr>
          <w:color w:val="323232"/>
        </w:rPr>
        <w:t>will</w:t>
      </w:r>
      <w:proofErr w:type="gramEnd"/>
      <w:r>
        <w:rPr>
          <w:color w:val="323232"/>
        </w:rPr>
        <w:t xml:space="preserve"> be scanned and emailed to the contact listed on the form.</w:t>
      </w:r>
    </w:p>
    <w:p w:rsidR="006C2ABB" w:rsidRDefault="006C2ABB">
      <w:pPr>
        <w:pStyle w:val="BodyText"/>
        <w:spacing w:before="50"/>
        <w:ind w:left="1855"/>
        <w:rPr>
          <w:color w:val="323232"/>
        </w:rPr>
      </w:pPr>
    </w:p>
    <w:p w:rsidR="00533D5F" w:rsidRDefault="006C2ABB" w:rsidP="006C2ABB">
      <w:pPr>
        <w:pStyle w:val="Heading1"/>
        <w:rPr>
          <w:color w:val="6CBA2C"/>
        </w:rPr>
      </w:pPr>
      <w:r w:rsidRPr="006C2ABB">
        <w:rPr>
          <w:color w:val="6CBA2C"/>
        </w:rPr>
        <w:t>Create Journal Voucher to establish budget.</w:t>
      </w:r>
    </w:p>
    <w:p w:rsidR="006C2ABB" w:rsidRPr="006C2ABB" w:rsidRDefault="006C2ABB" w:rsidP="006C2ABB">
      <w:pPr>
        <w:pStyle w:val="BodyText"/>
        <w:spacing w:before="50" w:line="285" w:lineRule="auto"/>
        <w:ind w:left="1813" w:right="769" w:hanging="1"/>
        <w:rPr>
          <w:color w:val="323232"/>
        </w:rPr>
      </w:pPr>
      <w:r w:rsidRPr="006C2ABB">
        <w:rPr>
          <w:color w:val="323232"/>
        </w:rPr>
        <w:t>JV’s will be approved by the HSC Budget Office when the TTPF is complete with all authorized signatures.  JV #’s will be added to the form when it is matched with the TTPF.  Once JV is approved, the purchasing process may proceed.</w:t>
      </w:r>
      <w:r w:rsidR="002C3A81" w:rsidRPr="002C3A81">
        <w:rPr>
          <w:noProof/>
        </w:rPr>
        <w:t xml:space="preserve"> </w:t>
      </w:r>
    </w:p>
    <w:sectPr w:rsidR="006C2ABB" w:rsidRPr="006C2ABB" w:rsidSect="008B4E40">
      <w:type w:val="continuous"/>
      <w:pgSz w:w="12240" w:h="15840" w:code="1"/>
      <w:pgMar w:top="734" w:right="173" w:bottom="274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7"/>
    <w:rsid w:val="001124AC"/>
    <w:rsid w:val="001B4113"/>
    <w:rsid w:val="002C3A81"/>
    <w:rsid w:val="0030750A"/>
    <w:rsid w:val="003A7876"/>
    <w:rsid w:val="004456AD"/>
    <w:rsid w:val="00516607"/>
    <w:rsid w:val="00533D5F"/>
    <w:rsid w:val="006C2ABB"/>
    <w:rsid w:val="006F0607"/>
    <w:rsid w:val="007039B5"/>
    <w:rsid w:val="0070663F"/>
    <w:rsid w:val="008B4E40"/>
    <w:rsid w:val="008F4A54"/>
    <w:rsid w:val="008F747D"/>
    <w:rsid w:val="00922FF5"/>
    <w:rsid w:val="009709A9"/>
    <w:rsid w:val="00985131"/>
    <w:rsid w:val="009B4B2F"/>
    <w:rsid w:val="00A069D6"/>
    <w:rsid w:val="00AA24EC"/>
    <w:rsid w:val="00B5725B"/>
    <w:rsid w:val="00C224F3"/>
    <w:rsid w:val="00C70154"/>
    <w:rsid w:val="00C90BCB"/>
    <w:rsid w:val="00CA3CF0"/>
    <w:rsid w:val="00CF0005"/>
    <w:rsid w:val="00D355DA"/>
    <w:rsid w:val="00D57160"/>
    <w:rsid w:val="00D66E68"/>
    <w:rsid w:val="00DD5ACE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8FF19-A1CB-4C9A-8E00-4D71BF3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ind w:left="10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"/>
    <w:qFormat/>
    <w:pPr>
      <w:ind w:left="3158" w:right="309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6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smith@salud.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F316-D0A8-47DE-8ED3-88CDAB46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TTPF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TTPF</dc:title>
  <dc:creator>jszamora</dc:creator>
  <cp:lastModifiedBy>Phillip L Smith</cp:lastModifiedBy>
  <cp:revision>2</cp:revision>
  <dcterms:created xsi:type="dcterms:W3CDTF">2022-07-06T17:22:00Z</dcterms:created>
  <dcterms:modified xsi:type="dcterms:W3CDTF">2022-07-06T17:22:00Z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2020-12-02T00:00:00Z</vt:filetime>
  </property>
</Properties>
</file>